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4" w:rsidRDefault="00B249F4" w:rsidP="00BE0ADF">
      <w:pPr>
        <w:spacing w:after="402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23232"/>
          <w:kern w:val="36"/>
          <w:sz w:val="47"/>
          <w:szCs w:val="47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kern w:val="36"/>
          <w:sz w:val="47"/>
          <w:szCs w:val="47"/>
          <w:lang w:eastAsia="ru-RU"/>
        </w:rPr>
        <w:t>«</w:t>
      </w:r>
      <w:r w:rsidRPr="00B249F4">
        <w:rPr>
          <w:rFonts w:ascii="Arial" w:eastAsia="Times New Roman" w:hAnsi="Arial" w:cs="Arial"/>
          <w:b/>
          <w:bCs/>
          <w:color w:val="323232"/>
          <w:kern w:val="36"/>
          <w:sz w:val="47"/>
          <w:szCs w:val="47"/>
          <w:lang w:eastAsia="ru-RU"/>
        </w:rPr>
        <w:t>Безопасное поведение детей и подростков на дорогах</w:t>
      </w:r>
      <w:r>
        <w:rPr>
          <w:rFonts w:ascii="Arial" w:eastAsia="Times New Roman" w:hAnsi="Arial" w:cs="Arial"/>
          <w:b/>
          <w:bCs/>
          <w:color w:val="323232"/>
          <w:kern w:val="36"/>
          <w:sz w:val="47"/>
          <w:szCs w:val="47"/>
          <w:lang w:eastAsia="ru-RU"/>
        </w:rPr>
        <w:t>»</w:t>
      </w:r>
    </w:p>
    <w:p w:rsidR="00B249F4" w:rsidRPr="00B249F4" w:rsidRDefault="00B249F4" w:rsidP="00BE0ADF">
      <w:pPr>
        <w:spacing w:line="368" w:lineRule="atLeast"/>
        <w:jc w:val="left"/>
        <w:textAlignment w:val="baseline"/>
        <w:rPr>
          <w:rFonts w:ascii="pt_sansitalic" w:eastAsia="Times New Roman" w:hAnsi="pt_sansitalic"/>
          <w:color w:val="000000"/>
          <w:sz w:val="30"/>
          <w:szCs w:val="30"/>
          <w:lang w:eastAsia="ru-RU"/>
        </w:rPr>
      </w:pPr>
      <w:r w:rsidRPr="00B249F4">
        <w:rPr>
          <w:rFonts w:ascii="pt_sansbold_italic" w:eastAsia="Times New Roman" w:hAnsi="pt_sansbold_italic"/>
          <w:color w:val="000000"/>
          <w:sz w:val="30"/>
          <w:szCs w:val="30"/>
          <w:bdr w:val="none" w:sz="0" w:space="0" w:color="auto" w:frame="1"/>
          <w:lang w:eastAsia="ru-RU"/>
        </w:rPr>
        <w:t>Цель проекта</w:t>
      </w:r>
      <w:r>
        <w:rPr>
          <w:rFonts w:ascii="pt_sansbold_italic" w:eastAsia="Times New Roman" w:hAnsi="pt_sansbold_italic"/>
          <w:color w:val="000000"/>
          <w:sz w:val="30"/>
          <w:szCs w:val="30"/>
          <w:bdr w:val="none" w:sz="0" w:space="0" w:color="auto" w:frame="1"/>
          <w:lang w:eastAsia="ru-RU"/>
        </w:rPr>
        <w:t>:</w:t>
      </w:r>
    </w:p>
    <w:p w:rsidR="00B249F4" w:rsidRPr="00B249F4" w:rsidRDefault="00B249F4" w:rsidP="00BE0ADF">
      <w:pPr>
        <w:spacing w:line="368" w:lineRule="atLeast"/>
        <w:jc w:val="left"/>
        <w:textAlignment w:val="baseline"/>
        <w:rPr>
          <w:rFonts w:ascii="inherit" w:eastAsia="Times New Roman" w:hAnsi="inherit"/>
          <w:color w:val="000000"/>
          <w:sz w:val="30"/>
          <w:szCs w:val="30"/>
          <w:lang w:eastAsia="ru-RU"/>
        </w:rPr>
      </w:pPr>
      <w:r w:rsidRPr="00B249F4">
        <w:rPr>
          <w:rFonts w:ascii="inherit" w:eastAsia="Times New Roman" w:hAnsi="inherit"/>
          <w:color w:val="000000"/>
          <w:sz w:val="30"/>
          <w:szCs w:val="30"/>
          <w:lang w:eastAsia="ru-RU"/>
        </w:rPr>
        <w:t>Предупреждение несчастных случаем с участием детей и подростков на дорогах.</w:t>
      </w:r>
    </w:p>
    <w:p w:rsidR="00B249F4" w:rsidRPr="00B249F4" w:rsidRDefault="00B249F4" w:rsidP="00BE0ADF">
      <w:pPr>
        <w:spacing w:before="335" w:after="167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</w:pPr>
      <w:r w:rsidRPr="00B249F4"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  <w:t>Описание проекта</w:t>
      </w:r>
    </w:p>
    <w:p w:rsidR="00B249F4" w:rsidRPr="00B249F4" w:rsidRDefault="00B249F4" w:rsidP="00BE0ADF">
      <w:pPr>
        <w:spacing w:line="318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Проект предполагает реализацию мероприятий, которые позволят повысить безопасность детей и подростков на дорогах, по следующим направлениям:</w:t>
      </w:r>
    </w:p>
    <w:p w:rsidR="00B249F4" w:rsidRPr="00B249F4" w:rsidRDefault="00B249F4" w:rsidP="00BE0ADF">
      <w:pPr>
        <w:numPr>
          <w:ilvl w:val="0"/>
          <w:numId w:val="1"/>
        </w:numPr>
        <w:spacing w:line="318" w:lineRule="atLeast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обучение детей и подростков безопасному поведению на дорогах;</w:t>
      </w:r>
    </w:p>
    <w:p w:rsidR="00B249F4" w:rsidRPr="00B249F4" w:rsidRDefault="00B249F4" w:rsidP="00BE0ADF">
      <w:pPr>
        <w:numPr>
          <w:ilvl w:val="0"/>
          <w:numId w:val="1"/>
        </w:numPr>
        <w:spacing w:line="318" w:lineRule="atLeast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повышение квалификации педагогов в вопросах безопасного поведения детей и подростков на дорогах;</w:t>
      </w:r>
    </w:p>
    <w:p w:rsidR="00B249F4" w:rsidRPr="00B249F4" w:rsidRDefault="00B249F4" w:rsidP="00BE0ADF">
      <w:pPr>
        <w:numPr>
          <w:ilvl w:val="0"/>
          <w:numId w:val="1"/>
        </w:numPr>
        <w:spacing w:line="318" w:lineRule="atLeast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компетенций родителей в вопросах безопасного поведения детей и подростков на дорогах.</w:t>
      </w:r>
    </w:p>
    <w:p w:rsidR="00B249F4" w:rsidRPr="00B249F4" w:rsidRDefault="00B249F4" w:rsidP="00BE0ADF">
      <w:pPr>
        <w:spacing w:before="335" w:after="167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</w:pPr>
      <w:r w:rsidRPr="00B249F4"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  <w:t>Текущие результаты проекта</w:t>
      </w:r>
    </w:p>
    <w:p w:rsidR="00B249F4" w:rsidRPr="00B249F4" w:rsidRDefault="00B249F4" w:rsidP="00BE0ADF">
      <w:pPr>
        <w:spacing w:line="318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В настоящий момент </w:t>
      </w:r>
      <w:proofErr w:type="spellStart"/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РФ проводит работу по организации мониторингов и исследований по проблемам профилактики детского и подросткового дорожно-транспортного травматизма. Материалы этих исследований берутся за основу при разработке методических рекомендаций по работе над формированием безопасного поведения детей и подростков на дорогах.</w:t>
      </w:r>
    </w:p>
    <w:p w:rsidR="00B249F4" w:rsidRPr="00B249F4" w:rsidRDefault="00B249F4" w:rsidP="00BE0ADF">
      <w:pPr>
        <w:spacing w:before="335" w:after="167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</w:pPr>
      <w:r w:rsidRPr="00B249F4">
        <w:rPr>
          <w:rFonts w:ascii="Arial" w:eastAsia="Times New Roman" w:hAnsi="Arial" w:cs="Arial"/>
          <w:b/>
          <w:bCs/>
          <w:color w:val="323232"/>
          <w:sz w:val="30"/>
          <w:szCs w:val="30"/>
          <w:lang w:eastAsia="ru-RU"/>
        </w:rPr>
        <w:t>Реализуемые мероприятия</w:t>
      </w:r>
    </w:p>
    <w:p w:rsidR="00B249F4" w:rsidRPr="00B249F4" w:rsidRDefault="00B249F4" w:rsidP="00BE0ADF">
      <w:pPr>
        <w:spacing w:line="318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Проведение совещаний, семинаров, </w:t>
      </w:r>
      <w:proofErr w:type="spellStart"/>
      <w:proofErr w:type="gramStart"/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интернет-уроков</w:t>
      </w:r>
      <w:proofErr w:type="spellEnd"/>
      <w:proofErr w:type="gramEnd"/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научно-практических конференций по вопросам организации работы в сфере профилактики детского дорожно-транспортного травматизма.</w:t>
      </w:r>
    </w:p>
    <w:p w:rsidR="00B249F4" w:rsidRPr="00B249F4" w:rsidRDefault="00B249F4" w:rsidP="00BE0ADF">
      <w:pPr>
        <w:spacing w:line="318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Участие в работе межведомственных координационных и совещательных органов по работе в сфере профилактики детского и подросткового дорожно-транспортного травматизма.</w:t>
      </w:r>
    </w:p>
    <w:p w:rsidR="00B249F4" w:rsidRDefault="00B249F4" w:rsidP="00BE0ADF">
      <w:pPr>
        <w:spacing w:line="318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B249F4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Проведение Всероссийских акций по пропаганде безопасного поведения на дорогах и профилактике детского и подросткового дорожно-транспортного травматизма.</w:t>
      </w:r>
    </w:p>
    <w:p w:rsidR="00BE0ADF" w:rsidRDefault="00BE0ADF">
      <w:pPr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 w:type="page"/>
      </w:r>
    </w:p>
    <w:p w:rsidR="00B249F4" w:rsidRPr="00BE0ADF" w:rsidRDefault="00B249F4" w:rsidP="00BE0ADF">
      <w:pPr>
        <w:jc w:val="center"/>
        <w:rPr>
          <w:b/>
          <w:sz w:val="28"/>
          <w:szCs w:val="28"/>
        </w:rPr>
      </w:pPr>
      <w:r w:rsidRPr="00BE0ADF">
        <w:rPr>
          <w:b/>
          <w:sz w:val="28"/>
          <w:szCs w:val="28"/>
        </w:rPr>
        <w:lastRenderedPageBreak/>
        <w:t>Реализованные мероприятия в МБДОУ «Детский сад №70»</w:t>
      </w:r>
    </w:p>
    <w:p w:rsidR="00BE0ADF" w:rsidRPr="00B249F4" w:rsidRDefault="00BE0ADF" w:rsidP="00BE0ADF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897"/>
      </w:tblGrid>
      <w:tr w:rsidR="00C62A77" w:rsidRPr="00B249F4" w:rsidTr="00BE0ADF">
        <w:tc>
          <w:tcPr>
            <w:tcW w:w="8897" w:type="dxa"/>
            <w:hideMark/>
          </w:tcPr>
          <w:p w:rsidR="00C62A77" w:rsidRPr="00BE0ADF" w:rsidRDefault="00C62A77" w:rsidP="00BE0ADF">
            <w:pPr>
              <w:jc w:val="center"/>
              <w:rPr>
                <w:b/>
                <w:sz w:val="28"/>
                <w:szCs w:val="28"/>
              </w:rPr>
            </w:pPr>
            <w:r w:rsidRPr="00BE0ADF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Тематические занятия и беседы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Выставка детских рисунков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«Безопасная дорога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Консультация для родителей «Детское кресло – спасенная жизнь!»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 xml:space="preserve">Тематическое мероприятие с инспектором по пропаганде СБДПС ОР ГИБДД УМВД России по Тамбовской области старшим лейтенантом </w:t>
            </w:r>
            <w:proofErr w:type="spellStart"/>
            <w:r w:rsidRPr="00B249F4">
              <w:rPr>
                <w:sz w:val="28"/>
                <w:szCs w:val="28"/>
              </w:rPr>
              <w:t>Седниной</w:t>
            </w:r>
            <w:proofErr w:type="spellEnd"/>
            <w:r w:rsidRPr="00B249F4">
              <w:rPr>
                <w:sz w:val="28"/>
                <w:szCs w:val="28"/>
              </w:rPr>
              <w:t xml:space="preserve"> Л.В.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Тематическое мероприятие с инспектором по пропаганде СБДПС ОР ГИБДД УМВД России по городу Тамбову Юрьевой М.А.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Взаимодействие с агентством «</w:t>
            </w:r>
            <w:r>
              <w:rPr>
                <w:sz w:val="28"/>
                <w:szCs w:val="28"/>
              </w:rPr>
              <w:t>Артист</w:t>
            </w:r>
            <w:r w:rsidRPr="00B249F4">
              <w:rPr>
                <w:sz w:val="28"/>
                <w:szCs w:val="28"/>
              </w:rPr>
              <w:t>»: спектакль «</w:t>
            </w:r>
            <w:r>
              <w:rPr>
                <w:sz w:val="28"/>
                <w:szCs w:val="28"/>
              </w:rPr>
              <w:t>Помни правила движения</w:t>
            </w:r>
            <w:r w:rsidRPr="00B249F4">
              <w:rPr>
                <w:sz w:val="28"/>
                <w:szCs w:val="28"/>
              </w:rPr>
              <w:t>»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Урок безопасности: Театрализованное представление «Веселый светофор и его друзья»  </w:t>
            </w:r>
          </w:p>
        </w:tc>
      </w:tr>
      <w:tr w:rsidR="00BE0ADF" w:rsidRPr="00B249F4" w:rsidTr="00BE0ADF">
        <w:tc>
          <w:tcPr>
            <w:tcW w:w="8897" w:type="dxa"/>
            <w:hideMark/>
          </w:tcPr>
          <w:p w:rsidR="00BE0ADF" w:rsidRPr="00B249F4" w:rsidRDefault="00BE0ADF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Тематический музыкальный досуг «Веселый светофор»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Консультация: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«Организация занятий по обучению дошкольников безопасному поведению на улицах и дорогах города»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Обновление макетов перекрестков в соответствии с возрастной группой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Проведение игр по ознакомлению с правилами дорожного движения: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дидактические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подвижные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сюжетно-ролевые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Экскурсии:</w:t>
            </w:r>
          </w:p>
          <w:p w:rsidR="00C62A77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на регулируемый перекресток</w:t>
            </w:r>
            <w:r>
              <w:rPr>
                <w:sz w:val="28"/>
                <w:szCs w:val="28"/>
              </w:rPr>
              <w:t>,</w:t>
            </w:r>
          </w:p>
          <w:p w:rsidR="00BE0ADF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 xml:space="preserve">- на нерегулируемый перекресток; 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 xml:space="preserve">- «Дорожные знаки для пешеходов»; 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«Виды и сигналы светофоров»;</w:t>
            </w:r>
          </w:p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- «Виды транспорта»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Оформлены стенды и папки-передвижки по ПДД</w:t>
            </w:r>
          </w:p>
        </w:tc>
      </w:tr>
      <w:tr w:rsidR="00C62A77" w:rsidRPr="00B249F4" w:rsidTr="00BE0ADF">
        <w:tc>
          <w:tcPr>
            <w:tcW w:w="8897" w:type="dxa"/>
            <w:hideMark/>
          </w:tcPr>
          <w:p w:rsidR="00C62A77" w:rsidRPr="00B249F4" w:rsidRDefault="00C62A77" w:rsidP="00BE0ADF">
            <w:pPr>
              <w:rPr>
                <w:sz w:val="28"/>
                <w:szCs w:val="28"/>
              </w:rPr>
            </w:pPr>
            <w:r w:rsidRPr="00B249F4">
              <w:rPr>
                <w:sz w:val="28"/>
                <w:szCs w:val="28"/>
              </w:rPr>
              <w:t>Музыкально-спортивные развлечения «Красный! Жёлтый! Зелёный!», «Внимание! Дети!», «Наш друг Светофор!»</w:t>
            </w:r>
          </w:p>
        </w:tc>
      </w:tr>
    </w:tbl>
    <w:p w:rsidR="00022A46" w:rsidRDefault="00022A46" w:rsidP="00BE0ADF">
      <w:pPr>
        <w:rPr>
          <w:sz w:val="28"/>
          <w:szCs w:val="28"/>
        </w:rPr>
      </w:pPr>
    </w:p>
    <w:p w:rsidR="00BE0ADF" w:rsidRPr="00BE0ADF" w:rsidRDefault="00BE0ADF" w:rsidP="00BE0ADF">
      <w:pPr>
        <w:spacing w:after="402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Подробности проекта по ссылке: </w:t>
      </w:r>
      <w:hyperlink r:id="rId5" w:history="1">
        <w:r w:rsidRPr="00BE0ADF">
          <w:rPr>
            <w:rStyle w:val="a7"/>
            <w:rFonts w:ascii="Arial" w:eastAsia="Times New Roman" w:hAnsi="Arial" w:cs="Arial"/>
            <w:b/>
            <w:bCs/>
            <w:kern w:val="36"/>
            <w:sz w:val="28"/>
            <w:szCs w:val="28"/>
            <w:lang w:eastAsia="ru-RU"/>
          </w:rPr>
          <w:t>http://минобрнауки.рф/проекты/безопасность-детей-на-дорогах/</w:t>
        </w:r>
      </w:hyperlink>
    </w:p>
    <w:p w:rsidR="00BE0ADF" w:rsidRPr="00B249F4" w:rsidRDefault="00BE0ADF" w:rsidP="00BE0ADF">
      <w:pPr>
        <w:rPr>
          <w:sz w:val="28"/>
          <w:szCs w:val="28"/>
        </w:rPr>
      </w:pPr>
    </w:p>
    <w:sectPr w:rsidR="00BE0ADF" w:rsidRPr="00B249F4" w:rsidSect="000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_sansbold_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517"/>
    <w:multiLevelType w:val="multilevel"/>
    <w:tmpl w:val="A0C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9F4"/>
    <w:rsid w:val="00015BFA"/>
    <w:rsid w:val="00022A46"/>
    <w:rsid w:val="000727D3"/>
    <w:rsid w:val="00074578"/>
    <w:rsid w:val="00102536"/>
    <w:rsid w:val="00125B22"/>
    <w:rsid w:val="002D59BA"/>
    <w:rsid w:val="0054307D"/>
    <w:rsid w:val="0056161A"/>
    <w:rsid w:val="00566BE4"/>
    <w:rsid w:val="005E63E2"/>
    <w:rsid w:val="0061410C"/>
    <w:rsid w:val="00732D28"/>
    <w:rsid w:val="0078254B"/>
    <w:rsid w:val="00965718"/>
    <w:rsid w:val="00A3416A"/>
    <w:rsid w:val="00AE6165"/>
    <w:rsid w:val="00B06875"/>
    <w:rsid w:val="00B249F4"/>
    <w:rsid w:val="00B504C7"/>
    <w:rsid w:val="00BE0ADF"/>
    <w:rsid w:val="00C56818"/>
    <w:rsid w:val="00C616EE"/>
    <w:rsid w:val="00C62A77"/>
    <w:rsid w:val="00CD5858"/>
    <w:rsid w:val="00D172D3"/>
    <w:rsid w:val="00D313F4"/>
    <w:rsid w:val="00D374DF"/>
    <w:rsid w:val="00F4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65"/>
  </w:style>
  <w:style w:type="paragraph" w:styleId="1">
    <w:name w:val="heading 1"/>
    <w:basedOn w:val="a"/>
    <w:next w:val="a"/>
    <w:link w:val="10"/>
    <w:uiPriority w:val="9"/>
    <w:qFormat/>
    <w:rsid w:val="00AE6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616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E616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6165"/>
    <w:rPr>
      <w:b/>
      <w:bCs/>
    </w:rPr>
  </w:style>
  <w:style w:type="character" w:styleId="a4">
    <w:name w:val="Emphasis"/>
    <w:basedOn w:val="a0"/>
    <w:uiPriority w:val="20"/>
    <w:qFormat/>
    <w:rsid w:val="00AE616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E6165"/>
  </w:style>
  <w:style w:type="paragraph" w:styleId="a6">
    <w:name w:val="Normal (Web)"/>
    <w:basedOn w:val="a"/>
    <w:uiPriority w:val="99"/>
    <w:unhideWhenUsed/>
    <w:rsid w:val="00B249F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9F4"/>
  </w:style>
  <w:style w:type="character" w:customStyle="1" w:styleId="c0">
    <w:name w:val="c0"/>
    <w:basedOn w:val="a0"/>
    <w:rsid w:val="00B249F4"/>
  </w:style>
  <w:style w:type="paragraph" w:customStyle="1" w:styleId="c1">
    <w:name w:val="c1"/>
    <w:basedOn w:val="a"/>
    <w:rsid w:val="00B249F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4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E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8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EDEF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87;&#1088;&#1086;&#1077;&#1082;&#1090;&#1099;/&#1073;&#1077;&#1079;&#1086;&#1087;&#1072;&#1089;&#1085;&#1086;&#1089;&#1090;&#1100;-&#1076;&#1077;&#1090;&#1077;&#1081;-&#1085;&#1072;-&#1076;&#1086;&#1088;&#1086;&#1075;&#1072;&#109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1</dc:creator>
  <cp:keywords/>
  <dc:description/>
  <cp:lastModifiedBy>дом 1</cp:lastModifiedBy>
  <cp:revision>2</cp:revision>
  <dcterms:created xsi:type="dcterms:W3CDTF">2015-06-21T13:50:00Z</dcterms:created>
  <dcterms:modified xsi:type="dcterms:W3CDTF">2015-06-21T13:50:00Z</dcterms:modified>
</cp:coreProperties>
</file>